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</w:r>
      <w:r/>
    </w:p>
    <w:p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</w:r>
      <w:r>
        <w:rPr>
          <w:color w:val="000000"/>
          <w:sz w:val="28"/>
          <w:szCs w:val="28"/>
          <w:lang w:val="en-US"/>
        </w:rPr>
      </w:r>
      <w:r/>
    </w:p>
    <w:p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О внесении изменени</w:t>
      </w:r>
      <w:r>
        <w:rPr>
          <w:color w:val="000000"/>
          <w:sz w:val="28"/>
          <w:szCs w:val="28"/>
        </w:rPr>
        <w:t xml:space="preserve">й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некоторые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губернатора Еврейской автономной области </w:t>
      </w:r>
      <w:r>
        <w:rPr>
          <w:color w:val="000000"/>
          <w:sz w:val="28"/>
          <w:szCs w:val="28"/>
        </w:rPr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ПОСТАНОВЛЯЮ: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состав Межведомственной комиссии по легализации трудовых отношений и </w:t>
      </w:r>
      <w:r>
        <w:rPr>
          <w:sz w:val="28"/>
          <w:szCs w:val="28"/>
        </w:rPr>
        <w:t xml:space="preserve">контролю за</w:t>
      </w:r>
      <w:r>
        <w:rPr>
          <w:sz w:val="28"/>
          <w:szCs w:val="28"/>
        </w:rPr>
        <w:t xml:space="preserve"> выплатой заработной платы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организациях, расположенных на территории Еврейской автономной области, утвержденн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губернатора Еврейской автономн</w:t>
      </w:r>
      <w:r>
        <w:rPr>
          <w:sz w:val="28"/>
          <w:szCs w:val="28"/>
        </w:rPr>
        <w:t xml:space="preserve">ой области от 07.07.2014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215 «</w:t>
      </w:r>
      <w:r>
        <w:rPr>
          <w:sz w:val="28"/>
          <w:szCs w:val="28"/>
        </w:rPr>
        <w:t xml:space="preserve">О создании Межведомственной комиссии </w:t>
      </w:r>
      <w:r>
        <w:rPr>
          <w:sz w:val="28"/>
          <w:szCs w:val="28"/>
        </w:rPr>
        <w:br/>
        <w:t xml:space="preserve">по </w:t>
      </w:r>
      <w:r>
        <w:rPr>
          <w:sz w:val="28"/>
          <w:szCs w:val="28"/>
        </w:rPr>
        <w:t xml:space="preserve">легализации трудовых отношений и </w:t>
      </w:r>
      <w:r>
        <w:rPr>
          <w:sz w:val="28"/>
          <w:szCs w:val="28"/>
        </w:rPr>
        <w:t xml:space="preserve">контролю за</w:t>
      </w:r>
      <w:r>
        <w:rPr>
          <w:sz w:val="28"/>
          <w:szCs w:val="28"/>
        </w:rPr>
        <w:t xml:space="preserve"> выплатой заработной платы в организациях, расположенных на территории Еврейской автономной области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следующее изменение</w:t>
      </w:r>
      <w:r>
        <w:rPr>
          <w:sz w:val="28"/>
          <w:szCs w:val="28"/>
        </w:rPr>
        <w:t xml:space="preserve">:</w:t>
      </w:r>
      <w:r/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строку:</w:t>
      </w:r>
      <w:r/>
    </w:p>
    <w:tbl>
      <w:tblPr>
        <w:tblW w:w="9399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817"/>
        <w:gridCol w:w="6582"/>
      </w:tblGrid>
      <w:tr>
        <w:trPr>
          <w:trHeight w:val="939"/>
        </w:trPr>
        <w:tc>
          <w:tcPr>
            <w:tcW w:w="2817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«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Витютнева </w:t>
            </w:r>
            <w:r/>
          </w:p>
          <w:p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Ирина Александровна</w:t>
            </w:r>
            <w:r/>
          </w:p>
        </w:tc>
        <w:tc>
          <w:tcPr>
            <w:tcW w:w="658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- и</w:t>
            </w:r>
            <w:r>
              <w:rPr>
                <w:color w:val="000000" w:themeColor="text1"/>
                <w:sz w:val="28"/>
                <w:szCs w:val="28"/>
              </w:rPr>
              <w:t xml:space="preserve">сполняющий обязанности начальника департамента экономики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правительства Еврейской ав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тономной области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;»</w:t>
            </w:r>
            <w:r/>
          </w:p>
        </w:tc>
      </w:tr>
    </w:tbl>
    <w:p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заменить строкой:</w:t>
      </w:r>
      <w:r/>
    </w:p>
    <w:tbl>
      <w:tblPr>
        <w:tblW w:w="941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876"/>
        <w:gridCol w:w="6540"/>
      </w:tblGrid>
      <w:tr>
        <w:trPr>
          <w:trHeight w:val="602"/>
        </w:trPr>
        <w:tc>
          <w:tcPr>
            <w:tcW w:w="2876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«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Витютнева</w:t>
            </w:r>
            <w:r/>
          </w:p>
          <w:p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Ирина Александровна</w:t>
            </w:r>
            <w:r/>
          </w:p>
        </w:tc>
        <w:tc>
          <w:tcPr>
            <w:tcW w:w="65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н</w:t>
            </w:r>
            <w:r>
              <w:rPr>
                <w:color w:val="000000" w:themeColor="text1"/>
                <w:sz w:val="28"/>
                <w:szCs w:val="28"/>
              </w:rPr>
              <w:t xml:space="preserve">ачальник департамента экономики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правительства Еврейской ав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тономной области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;»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.</w:t>
            </w:r>
            <w:r/>
          </w:p>
        </w:tc>
      </w:tr>
    </w:tbl>
    <w:p>
      <w:pPr>
        <w:pStyle w:val="849"/>
        <w:ind w:left="0" w:right="0" w:firstLine="709"/>
        <w:jc w:val="both"/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Внести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consultantplus://offline/ref=874084CDC9FB7245B75AE8A55F8D8CDBE4DC0F46BF8E29C55FED66AB88A2C3D7AC10A2988E6469C0147E02F7EE33B90D02FB21E888BDEC3440326CZ9hAE </w:instrText>
      </w:r>
      <w:r>
        <w:rPr>
          <w:sz w:val="28"/>
          <w:szCs w:val="28"/>
        </w:rPr>
        <w:fldChar w:fldCharType="separate"/>
      </w:r>
      <w:r>
        <w:rPr>
          <w:rStyle w:val="869"/>
          <w:color w:val="000000"/>
          <w:sz w:val="28"/>
          <w:szCs w:val="28"/>
          <w:u w:val="none"/>
        </w:rPr>
        <w:t xml:space="preserve">состав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представителей правительства Еврейской автономной области в составе областной трехсторонней Комиссии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регулированию социально-трудовых отношений</w:t>
      </w:r>
      <w:r>
        <w:rPr>
          <w:sz w:val="28"/>
          <w:szCs w:val="28"/>
        </w:rPr>
        <w:t xml:space="preserve">, утвержденный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consultantplus://offline/ref=8CE00FAD76677F5CF87093176C71FCBD72558B55114A085529B804DF1B4E7CCF7D464142E6CCA99DEE4994D3C604359DC5gBE </w:instrText>
      </w:r>
      <w:r>
        <w:rPr>
          <w:sz w:val="28"/>
          <w:szCs w:val="28"/>
        </w:rPr>
        <w:fldChar w:fldCharType="separate"/>
      </w:r>
      <w:r>
        <w:rPr>
          <w:rStyle w:val="869"/>
          <w:color w:val="000000"/>
          <w:sz w:val="28"/>
          <w:szCs w:val="28"/>
          <w:u w:val="none"/>
        </w:rPr>
        <w:t xml:space="preserve">постановление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губернатора Еврейской ав</w:t>
      </w:r>
      <w:r>
        <w:rPr>
          <w:sz w:val="28"/>
          <w:szCs w:val="28"/>
        </w:rPr>
        <w:t xml:space="preserve">тономной области от 31.12.2014 № 444 «</w:t>
      </w:r>
      <w:r>
        <w:rPr>
          <w:sz w:val="28"/>
          <w:szCs w:val="28"/>
        </w:rPr>
        <w:t xml:space="preserve">О некоторых вопросах деятельности областной трехсторонней Комиссии по регулирован</w:t>
      </w:r>
      <w:r>
        <w:rPr>
          <w:sz w:val="28"/>
          <w:szCs w:val="28"/>
        </w:rPr>
        <w:t xml:space="preserve">ию социально-трудовых отношений», следующее изменение: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строку:</w:t>
      </w:r>
      <w:r>
        <w:rPr>
          <w:rFonts w:eastAsia="Calibri"/>
          <w:color w:val="000000"/>
          <w:sz w:val="28"/>
          <w:szCs w:val="28"/>
          <w:lang w:eastAsia="en-US"/>
        </w:rPr>
      </w:r>
      <w:r/>
    </w:p>
    <w:p>
      <w:pPr>
        <w:ind w:left="0" w:righ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/>
    </w:p>
    <w:tbl>
      <w:tblPr>
        <w:tblW w:w="94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835"/>
        <w:gridCol w:w="6583"/>
      </w:tblGrid>
      <w:tr>
        <w:trPr/>
        <w:tc>
          <w:tcPr>
            <w:tcW w:w="2835" w:type="dxa"/>
            <w:textDirection w:val="lrTb"/>
            <w:noWrap w:val="false"/>
          </w:tcPr>
          <w:p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«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Витютнева </w:t>
            </w: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r>
            <w:r/>
          </w:p>
          <w:p>
            <w:pPr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Ирина Александровна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</w:r>
            <w:r/>
          </w:p>
        </w:tc>
        <w:tc>
          <w:tcPr>
            <w:tcW w:w="6583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- и</w:t>
            </w:r>
            <w:r>
              <w:rPr>
                <w:color w:val="000000" w:themeColor="text1"/>
                <w:sz w:val="28"/>
                <w:szCs w:val="28"/>
              </w:rPr>
              <w:t xml:space="preserve">сполняющий обязанности начальника департамента экономики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правительства Еврейской ав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тономной области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;»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</w:r>
            <w:r/>
          </w:p>
        </w:tc>
      </w:tr>
    </w:tbl>
    <w:p>
      <w:pPr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 xml:space="preserve">заменить строкой:</w:t>
      </w:r>
      <w:r>
        <w:rPr>
          <w:rFonts w:eastAsia="Calibri"/>
          <w:color w:val="000000"/>
          <w:sz w:val="28"/>
          <w:szCs w:val="28"/>
          <w:lang w:eastAsia="en-US"/>
        </w:rPr>
      </w:r>
      <w:r/>
    </w:p>
    <w:tbl>
      <w:tblPr>
        <w:tblW w:w="94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835"/>
        <w:gridCol w:w="6583"/>
      </w:tblGrid>
      <w:tr>
        <w:trPr/>
        <w:tc>
          <w:tcPr>
            <w:tcW w:w="2835" w:type="dxa"/>
            <w:textDirection w:val="lrTb"/>
            <w:noWrap w:val="false"/>
          </w:tcPr>
          <w:p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«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Витютнева</w:t>
            </w: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r>
            <w:r/>
          </w:p>
          <w:p>
            <w:pPr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Ирина Александровна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</w:r>
            <w:r/>
          </w:p>
        </w:tc>
        <w:tc>
          <w:tcPr>
            <w:tcW w:w="658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н</w:t>
            </w:r>
            <w:r>
              <w:rPr>
                <w:color w:val="000000" w:themeColor="text1"/>
                <w:sz w:val="28"/>
                <w:szCs w:val="28"/>
              </w:rPr>
              <w:t xml:space="preserve">ачальник департамента экономики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правительства Еврейской ав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тономной области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;»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.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</w:tr>
    </w:tbl>
    <w:p>
      <w:pPr>
        <w:ind w:firstLine="709"/>
        <w:jc w:val="both"/>
        <w:rPr>
          <w:color w:val="ff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3. </w:t>
      </w:r>
      <w:r>
        <w:rPr>
          <w:sz w:val="28"/>
          <w:szCs w:val="28"/>
        </w:rPr>
        <w:t xml:space="preserve">Настоящее постановление вступает в силу со дня его подписания.</w:t>
      </w:r>
      <w:r>
        <w:rPr>
          <w:color w:val="ff0000"/>
          <w:sz w:val="28"/>
          <w:szCs w:val="28"/>
          <w:highlight w:val="none"/>
        </w:rPr>
      </w:r>
      <w:r/>
    </w:p>
    <w:p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Губернатор области                                                                      Р.Э. Гольдштейн</w:t>
      </w:r>
      <w:r/>
    </w:p>
    <w:sectPr>
      <w:headerReference w:type="default" r:id="rId9"/>
      <w:headerReference w:type="even" r:id="rId10"/>
      <w:footnotePr/>
      <w:endnotePr/>
      <w:type w:val="nextPage"/>
      <w:pgSz w:w="11905" w:h="16838" w:orient="portrait"/>
      <w:pgMar w:top="1134" w:right="850" w:bottom="1134" w:left="1701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rPr>
        <w:rStyle w:val="860"/>
      </w:rPr>
      <w:framePr w:wrap="around" w:vAnchor="text" w:hAnchor="margin" w:xAlign="center" w:y="1"/>
    </w:pPr>
    <w:r>
      <w:rPr>
        <w:rStyle w:val="860"/>
      </w:rPr>
      <w:fldChar w:fldCharType="begin"/>
    </w:r>
    <w:r>
      <w:rPr>
        <w:rStyle w:val="860"/>
      </w:rPr>
      <w:instrText xml:space="preserve">PAGE  </w:instrText>
    </w:r>
    <w:r>
      <w:rPr>
        <w:rStyle w:val="860"/>
      </w:rPr>
      <w:fldChar w:fldCharType="separate"/>
    </w:r>
    <w:r>
      <w:rPr>
        <w:rStyle w:val="860"/>
      </w:rPr>
      <w:t xml:space="preserve">2</w:t>
    </w:r>
    <w:r>
      <w:rPr>
        <w:rStyle w:val="860"/>
      </w:rPr>
      <w:fldChar w:fldCharType="end"/>
    </w:r>
    <w:r/>
  </w:p>
  <w:p>
    <w:pPr>
      <w:pStyle w:val="85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rPr>
        <w:rStyle w:val="860"/>
      </w:rPr>
      <w:framePr w:wrap="around" w:vAnchor="text" w:hAnchor="margin" w:xAlign="center" w:y="1"/>
    </w:pPr>
    <w:r>
      <w:rPr>
        <w:rStyle w:val="860"/>
      </w:rPr>
      <w:fldChar w:fldCharType="begin"/>
    </w:r>
    <w:r>
      <w:rPr>
        <w:rStyle w:val="860"/>
      </w:rPr>
      <w:instrText xml:space="preserve">PAGE  </w:instrText>
    </w:r>
    <w:r>
      <w:rPr>
        <w:rStyle w:val="860"/>
      </w:rPr>
      <w:fldChar w:fldCharType="end"/>
    </w:r>
    <w:r/>
  </w:p>
  <w:p>
    <w:pPr>
      <w:pStyle w:val="85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34" w:hanging="1125"/>
      </w:pPr>
      <w:rPr>
        <w:rFonts w:hint="default" w:eastAsia="Calibri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34" w:hanging="1125"/>
      </w:pPr>
      <w:rPr>
        <w:rFonts w:hint="default" w:eastAsia="Calibri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2" w:hanging="444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1 Char"/>
    <w:basedOn w:val="851"/>
    <w:link w:val="850"/>
    <w:uiPriority w:val="9"/>
    <w:rPr>
      <w:rFonts w:ascii="Arial" w:hAnsi="Arial" w:eastAsia="Arial" w:cs="Arial"/>
      <w:sz w:val="40"/>
      <w:szCs w:val="40"/>
    </w:rPr>
  </w:style>
  <w:style w:type="paragraph" w:styleId="677">
    <w:name w:val="Heading 2"/>
    <w:basedOn w:val="849"/>
    <w:next w:val="849"/>
    <w:link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8">
    <w:name w:val="Heading 2 Char"/>
    <w:basedOn w:val="851"/>
    <w:link w:val="677"/>
    <w:uiPriority w:val="9"/>
    <w:rPr>
      <w:rFonts w:ascii="Arial" w:hAnsi="Arial" w:eastAsia="Arial" w:cs="Arial"/>
      <w:sz w:val="34"/>
    </w:rPr>
  </w:style>
  <w:style w:type="paragraph" w:styleId="679">
    <w:name w:val="Heading 3"/>
    <w:basedOn w:val="849"/>
    <w:next w:val="849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0">
    <w:name w:val="Heading 3 Char"/>
    <w:basedOn w:val="851"/>
    <w:link w:val="679"/>
    <w:uiPriority w:val="9"/>
    <w:rPr>
      <w:rFonts w:ascii="Arial" w:hAnsi="Arial" w:eastAsia="Arial" w:cs="Arial"/>
      <w:sz w:val="30"/>
      <w:szCs w:val="30"/>
    </w:rPr>
  </w:style>
  <w:style w:type="paragraph" w:styleId="681">
    <w:name w:val="Heading 4"/>
    <w:basedOn w:val="849"/>
    <w:next w:val="849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2">
    <w:name w:val="Heading 4 Char"/>
    <w:basedOn w:val="851"/>
    <w:link w:val="681"/>
    <w:uiPriority w:val="9"/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849"/>
    <w:next w:val="849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4">
    <w:name w:val="Heading 5 Char"/>
    <w:basedOn w:val="851"/>
    <w:link w:val="683"/>
    <w:uiPriority w:val="9"/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849"/>
    <w:next w:val="849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6">
    <w:name w:val="Heading 6 Char"/>
    <w:basedOn w:val="851"/>
    <w:link w:val="685"/>
    <w:uiPriority w:val="9"/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849"/>
    <w:next w:val="849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8">
    <w:name w:val="Heading 7 Char"/>
    <w:basedOn w:val="851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849"/>
    <w:next w:val="849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0">
    <w:name w:val="Heading 8 Char"/>
    <w:basedOn w:val="851"/>
    <w:link w:val="689"/>
    <w:uiPriority w:val="9"/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849"/>
    <w:next w:val="849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>
    <w:name w:val="Heading 9 Char"/>
    <w:basedOn w:val="851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849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before="0" w:after="0" w:line="240" w:lineRule="auto"/>
    </w:pPr>
  </w:style>
  <w:style w:type="paragraph" w:styleId="695">
    <w:name w:val="Title"/>
    <w:basedOn w:val="849"/>
    <w:next w:val="849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1"/>
    <w:link w:val="695"/>
    <w:uiPriority w:val="10"/>
    <w:rPr>
      <w:sz w:val="48"/>
      <w:szCs w:val="48"/>
    </w:rPr>
  </w:style>
  <w:style w:type="paragraph" w:styleId="697">
    <w:name w:val="Subtitle"/>
    <w:basedOn w:val="849"/>
    <w:next w:val="849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1"/>
    <w:link w:val="697"/>
    <w:uiPriority w:val="11"/>
    <w:rPr>
      <w:sz w:val="24"/>
      <w:szCs w:val="24"/>
    </w:rPr>
  </w:style>
  <w:style w:type="paragraph" w:styleId="699">
    <w:name w:val="Quote"/>
    <w:basedOn w:val="849"/>
    <w:next w:val="849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49"/>
    <w:next w:val="849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character" w:styleId="703">
    <w:name w:val="Header Char"/>
    <w:basedOn w:val="851"/>
    <w:link w:val="858"/>
    <w:uiPriority w:val="99"/>
  </w:style>
  <w:style w:type="character" w:styleId="704">
    <w:name w:val="Footer Char"/>
    <w:basedOn w:val="851"/>
    <w:link w:val="861"/>
    <w:uiPriority w:val="99"/>
  </w:style>
  <w:style w:type="paragraph" w:styleId="705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861"/>
    <w:uiPriority w:val="99"/>
  </w:style>
  <w:style w:type="table" w:styleId="707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2">
    <w:name w:val="footnote text"/>
    <w:basedOn w:val="849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51"/>
    <w:uiPriority w:val="99"/>
    <w:unhideWhenUsed/>
    <w:rPr>
      <w:vertAlign w:val="superscript"/>
    </w:rPr>
  </w:style>
  <w:style w:type="paragraph" w:styleId="835">
    <w:name w:val="endnote text"/>
    <w:basedOn w:val="84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51"/>
    <w:uiPriority w:val="99"/>
    <w:semiHidden/>
    <w:unhideWhenUsed/>
    <w:rPr>
      <w:vertAlign w:val="superscript"/>
    </w:rPr>
  </w:style>
  <w:style w:type="paragraph" w:styleId="838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qFormat/>
    <w:rPr>
      <w:sz w:val="24"/>
      <w:szCs w:val="24"/>
    </w:rPr>
  </w:style>
  <w:style w:type="paragraph" w:styleId="850">
    <w:name w:val="Heading 1"/>
    <w:basedOn w:val="849"/>
    <w:next w:val="849"/>
    <w:link w:val="863"/>
    <w:qFormat/>
    <w:pPr>
      <w:jc w:val="both"/>
      <w:keepNext/>
      <w:tabs>
        <w:tab w:val="left" w:pos="6804" w:leader="none"/>
      </w:tabs>
      <w:outlineLvl w:val="0"/>
    </w:pPr>
    <w:rPr>
      <w:sz w:val="28"/>
      <w:szCs w:val="20"/>
    </w:rPr>
  </w:style>
  <w:style w:type="character" w:styleId="851" w:default="1">
    <w:name w:val="Default Paragraph Font"/>
    <w:uiPriority w:val="1"/>
    <w:semiHidden/>
    <w:unhideWhenUsed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paragraph" w:styleId="854" w:customStyle="1">
    <w:name w:val="ConsPlusNormal"/>
    <w:uiPriority w:val="99"/>
    <w:pPr>
      <w:widowControl w:val="off"/>
    </w:pPr>
    <w:rPr>
      <w:sz w:val="24"/>
    </w:rPr>
  </w:style>
  <w:style w:type="paragraph" w:styleId="855" w:customStyle="1">
    <w:name w:val="ConsPlusTitle"/>
    <w:uiPriority w:val="99"/>
    <w:pPr>
      <w:widowControl w:val="off"/>
    </w:pPr>
    <w:rPr>
      <w:b/>
      <w:sz w:val="24"/>
    </w:rPr>
  </w:style>
  <w:style w:type="paragraph" w:styleId="856" w:customStyle="1">
    <w:name w:val="ConsPlusTitlePage"/>
    <w:uiPriority w:val="99"/>
    <w:pPr>
      <w:widowControl w:val="off"/>
    </w:pPr>
    <w:rPr>
      <w:rFonts w:ascii="Tahoma" w:hAnsi="Tahoma" w:cs="Tahoma"/>
    </w:rPr>
  </w:style>
  <w:style w:type="character" w:styleId="857">
    <w:name w:val="Hyperlink"/>
    <w:uiPriority w:val="99"/>
    <w:rPr>
      <w:rFonts w:cs="Times New Roman"/>
      <w:color w:val="0000ff"/>
      <w:u w:val="single"/>
    </w:rPr>
  </w:style>
  <w:style w:type="paragraph" w:styleId="858">
    <w:name w:val="Header"/>
    <w:basedOn w:val="849"/>
    <w:link w:val="859"/>
    <w:uiPriority w:val="99"/>
    <w:pPr>
      <w:tabs>
        <w:tab w:val="center" w:pos="4677" w:leader="none"/>
        <w:tab w:val="right" w:pos="9355" w:leader="none"/>
      </w:tabs>
    </w:pPr>
  </w:style>
  <w:style w:type="character" w:styleId="859" w:customStyle="1">
    <w:name w:val="Верхний колонтитул Знак"/>
    <w:link w:val="858"/>
    <w:uiPriority w:val="99"/>
    <w:semiHidden/>
    <w:rPr>
      <w:rFonts w:cs="Times New Roman"/>
      <w:sz w:val="24"/>
      <w:szCs w:val="24"/>
    </w:rPr>
  </w:style>
  <w:style w:type="character" w:styleId="860">
    <w:name w:val="page number"/>
    <w:uiPriority w:val="99"/>
    <w:rPr>
      <w:rFonts w:cs="Times New Roman"/>
    </w:rPr>
  </w:style>
  <w:style w:type="paragraph" w:styleId="861">
    <w:name w:val="Footer"/>
    <w:basedOn w:val="849"/>
    <w:link w:val="862"/>
    <w:uiPriority w:val="99"/>
    <w:pPr>
      <w:tabs>
        <w:tab w:val="center" w:pos="4677" w:leader="none"/>
        <w:tab w:val="right" w:pos="9355" w:leader="none"/>
      </w:tabs>
    </w:pPr>
  </w:style>
  <w:style w:type="character" w:styleId="862" w:customStyle="1">
    <w:name w:val="Нижний колонтитул Знак"/>
    <w:link w:val="861"/>
    <w:uiPriority w:val="99"/>
    <w:semiHidden/>
    <w:rPr>
      <w:rFonts w:cs="Times New Roman"/>
      <w:sz w:val="24"/>
      <w:szCs w:val="24"/>
    </w:rPr>
  </w:style>
  <w:style w:type="character" w:styleId="863" w:customStyle="1">
    <w:name w:val="Заголовок 1 Знак"/>
    <w:link w:val="850"/>
    <w:rPr>
      <w:sz w:val="28"/>
    </w:rPr>
  </w:style>
  <w:style w:type="paragraph" w:styleId="864">
    <w:name w:val="Body Text"/>
    <w:basedOn w:val="849"/>
    <w:link w:val="865"/>
    <w:pPr>
      <w:jc w:val="both"/>
    </w:pPr>
    <w:rPr>
      <w:sz w:val="28"/>
      <w:szCs w:val="20"/>
    </w:rPr>
  </w:style>
  <w:style w:type="character" w:styleId="865" w:customStyle="1">
    <w:name w:val="Основной текст Знак"/>
    <w:link w:val="864"/>
    <w:rPr>
      <w:sz w:val="28"/>
    </w:rPr>
  </w:style>
  <w:style w:type="table" w:styleId="866">
    <w:name w:val="Table Grid"/>
    <w:basedOn w:val="852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7">
    <w:name w:val="Balloon Text"/>
    <w:basedOn w:val="849"/>
    <w:link w:val="868"/>
    <w:uiPriority w:val="99"/>
    <w:semiHidden/>
    <w:unhideWhenUsed/>
    <w:rPr>
      <w:rFonts w:ascii="Tahoma" w:hAnsi="Tahoma"/>
      <w:sz w:val="16"/>
      <w:szCs w:val="16"/>
    </w:rPr>
  </w:style>
  <w:style w:type="character" w:styleId="868" w:customStyle="1">
    <w:name w:val="Текст выноски Знак"/>
    <w:link w:val="867"/>
    <w:uiPriority w:val="99"/>
    <w:semiHidden/>
    <w:rPr>
      <w:rFonts w:ascii="Tahoma" w:hAnsi="Tahoma" w:cs="Tahoma"/>
      <w:sz w:val="16"/>
      <w:szCs w:val="16"/>
    </w:rPr>
  </w:style>
  <w:style w:type="character" w:styleId="869" w:customStyle="1">
    <w:name w:val="Гиперссылка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Правительство ЕАО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ЕВРЕЙСКОЙ</dc:title>
  <dc:creator>Селина</dc:creator>
  <cp:revision>11</cp:revision>
  <dcterms:created xsi:type="dcterms:W3CDTF">2023-01-17T02:43:00Z</dcterms:created>
  <dcterms:modified xsi:type="dcterms:W3CDTF">2023-04-11T23:56:26Z</dcterms:modified>
</cp:coreProperties>
</file>